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BC" w:rsidRDefault="007E3DBC" w:rsidP="007E3DBC">
      <w:pPr>
        <w:pStyle w:val="Bezodstpw"/>
        <w:ind w:left="5529"/>
      </w:pPr>
      <w:bookmarkStart w:id="0" w:name="_GoBack"/>
      <w:bookmarkEnd w:id="0"/>
      <w:r>
        <w:t>Załącznik nr 1 do Zapytania ofertowego</w:t>
      </w:r>
    </w:p>
    <w:p w:rsidR="007E3DBC" w:rsidRDefault="007E3DBC" w:rsidP="007E3DBC">
      <w:pPr>
        <w:pStyle w:val="Bezodstpw"/>
      </w:pPr>
      <w:r>
        <w:t>………………………………………………………..</w:t>
      </w:r>
    </w:p>
    <w:p w:rsidR="007E3DBC" w:rsidRDefault="007E3DBC" w:rsidP="007E3DBC">
      <w:pPr>
        <w:pStyle w:val="Bezodstpw"/>
      </w:pPr>
      <w:r>
        <w:t xml:space="preserve">       /pieczęć firmowa Wykonawcy/</w:t>
      </w:r>
    </w:p>
    <w:p w:rsidR="007E3DBC" w:rsidRDefault="007E3DBC" w:rsidP="007E3DBC">
      <w:pPr>
        <w:pStyle w:val="Bezodstpw"/>
      </w:pPr>
      <w:r>
        <w:t>Nazwa/Imię i Nazwisko Wykonawcy</w:t>
      </w:r>
    </w:p>
    <w:p w:rsidR="007E3DBC" w:rsidRDefault="007E3DBC" w:rsidP="007E3DBC">
      <w:pPr>
        <w:pStyle w:val="Bezodstpw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Śląski Oddział Straży Granicznej</w:t>
      </w:r>
    </w:p>
    <w:p w:rsidR="007E3DBC" w:rsidRDefault="007E3DBC" w:rsidP="007E3DBC">
      <w:pPr>
        <w:pStyle w:val="Bezodstpw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ul. Dąbrowskiego 2</w:t>
      </w:r>
    </w:p>
    <w:p w:rsidR="007E3DBC" w:rsidRDefault="007E3DBC" w:rsidP="007E3DBC">
      <w:pPr>
        <w:pStyle w:val="Bezodstpw"/>
      </w:pPr>
      <w:r>
        <w:t>Adres ……………………………………………..</w:t>
      </w:r>
      <w:r>
        <w:tab/>
      </w:r>
      <w:r>
        <w:tab/>
      </w:r>
      <w:r>
        <w:tab/>
      </w:r>
      <w:r>
        <w:tab/>
      </w:r>
      <w:r>
        <w:rPr>
          <w:u w:val="single"/>
        </w:rPr>
        <w:t>47-400 RACIBÓRZ</w:t>
      </w:r>
    </w:p>
    <w:p w:rsidR="007E3DBC" w:rsidRDefault="007E3DBC" w:rsidP="007E3DBC">
      <w:pPr>
        <w:pStyle w:val="Bezodstpw"/>
      </w:pPr>
      <w:r>
        <w:t>Nr tel.: …………….………………….….………</w:t>
      </w:r>
    </w:p>
    <w:p w:rsidR="007E3DBC" w:rsidRDefault="007E3DBC" w:rsidP="007E3DBC">
      <w:pPr>
        <w:pStyle w:val="Bezodstpw"/>
      </w:pPr>
      <w:r>
        <w:t>Adres e-mail: ………………………………….</w:t>
      </w:r>
    </w:p>
    <w:p w:rsidR="007E3DBC" w:rsidRDefault="007E3DBC" w:rsidP="007E3DBC">
      <w:pPr>
        <w:pStyle w:val="Bezodstpw"/>
      </w:pPr>
    </w:p>
    <w:p w:rsidR="007E3DBC" w:rsidRDefault="007E3DBC" w:rsidP="007E3DBC">
      <w:pPr>
        <w:pStyle w:val="Bezodstpw"/>
        <w:jc w:val="center"/>
      </w:pPr>
      <w:r>
        <w:t>OFERTA</w:t>
      </w:r>
    </w:p>
    <w:p w:rsidR="007E3DBC" w:rsidRDefault="007E3DBC" w:rsidP="007E3DBC">
      <w:pPr>
        <w:pStyle w:val="Bezodstpw"/>
        <w:jc w:val="center"/>
      </w:pPr>
      <w:r>
        <w:t>z dnia ……………….…………..</w:t>
      </w:r>
    </w:p>
    <w:p w:rsidR="007E3DBC" w:rsidRDefault="007E3DBC" w:rsidP="007E3DBC">
      <w:pPr>
        <w:pStyle w:val="Bezodstpw"/>
      </w:pPr>
    </w:p>
    <w:p w:rsidR="007E3DBC" w:rsidRDefault="007E3DBC" w:rsidP="00157A50">
      <w:pPr>
        <w:pStyle w:val="Bezodstpw"/>
        <w:numPr>
          <w:ilvl w:val="0"/>
          <w:numId w:val="1"/>
        </w:numPr>
        <w:ind w:left="426"/>
      </w:pPr>
      <w:r>
        <w:t>Niniejszym oferujemy cenę, zgodnie z warunkami zawartymi w Zapytaniu ofertowym na kwotę:</w:t>
      </w:r>
    </w:p>
    <w:p w:rsidR="00157A50" w:rsidRDefault="00157A50" w:rsidP="007E3DBC">
      <w:pPr>
        <w:pStyle w:val="Bezodstpw"/>
        <w:jc w:val="both"/>
        <w:rPr>
          <w:b/>
        </w:rPr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I.</w:t>
      </w:r>
      <w:r>
        <w:t xml:space="preserve"> Przegląd i pomiar szczelności instalacji gazowej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  <w:r w:rsidR="00157A50">
        <w:t xml:space="preserve"> 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Netto:…………………………….……..………..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…………….…………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……………………………….…….…….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Słownie…………………………………………………………………………….…………….………………………</w:t>
      </w:r>
    </w:p>
    <w:p w:rsidR="002C6F8E" w:rsidRDefault="002C6F8E" w:rsidP="002C6F8E">
      <w:pPr>
        <w:pStyle w:val="Bezodstpw"/>
        <w:jc w:val="both"/>
      </w:pPr>
    </w:p>
    <w:p w:rsidR="007E3DBC" w:rsidRDefault="007E3DBC" w:rsidP="004C4B5A">
      <w:pPr>
        <w:pStyle w:val="Bezodstpw"/>
        <w:ind w:left="8222" w:hanging="8222"/>
        <w:jc w:val="both"/>
      </w:pPr>
      <w:r>
        <w:rPr>
          <w:b/>
        </w:rPr>
        <w:t>Część II</w:t>
      </w:r>
      <w:r>
        <w:t xml:space="preserve"> Kontrola okresowa systemu sygnalizacyjno-odcinającego dopływ gazu</w:t>
      </w:r>
      <w:r w:rsidR="00157A50">
        <w:t>/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</w:t>
      </w:r>
      <w:r w:rsidR="004C4B5A">
        <w:rPr>
          <w:b/>
        </w:rPr>
        <w:t xml:space="preserve"> </w:t>
      </w:r>
      <w:r w:rsidR="00F31316" w:rsidRPr="00DD562F">
        <w:rPr>
          <w:b/>
        </w:rPr>
        <w:t>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………………………………....……….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Słownie…………………………………………………………………………….…………….…………………………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III</w:t>
      </w:r>
      <w:r>
        <w:t xml:space="preserve"> Kontrola</w:t>
      </w:r>
      <w:r>
        <w:rPr>
          <w:rFonts w:cs="Calibri"/>
        </w:rPr>
        <w:t xml:space="preserve"> czyszczenie przewodu spalinowego oraz odpływu kondensatu z komina w bud. nr 1 i bud. nr 3</w:t>
      </w:r>
      <w:r w:rsidR="00157A50">
        <w:rPr>
          <w:rFonts w:cs="Calibri"/>
        </w:rPr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Brutto ………………………………....………. PLN</w:t>
      </w:r>
    </w:p>
    <w:p w:rsidR="007E3DBC" w:rsidRDefault="007E3DBC" w:rsidP="007E3DBC">
      <w:pPr>
        <w:pStyle w:val="Bezodstpw"/>
        <w:numPr>
          <w:ilvl w:val="0"/>
          <w:numId w:val="3"/>
        </w:numPr>
        <w:jc w:val="both"/>
      </w:pPr>
      <w:r>
        <w:t>Słownie…………………………………………………………………………….…………….…………………………</w:t>
      </w:r>
    </w:p>
    <w:p w:rsidR="00157A50" w:rsidRDefault="00157A50" w:rsidP="00157A50">
      <w:pPr>
        <w:pStyle w:val="Bezodstpw"/>
        <w:ind w:left="1426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IV. 1.</w:t>
      </w:r>
      <w:r>
        <w:t xml:space="preserve"> Przegląd eksploatacyjny kotłów gazowych </w:t>
      </w:r>
      <w:proofErr w:type="spellStart"/>
      <w:r>
        <w:t>Innovens</w:t>
      </w:r>
      <w:proofErr w:type="spellEnd"/>
      <w:r>
        <w:t xml:space="preserve"> MC45 i MC 60 </w:t>
      </w:r>
      <w:proofErr w:type="spellStart"/>
      <w:r>
        <w:t>DeDietrich</w:t>
      </w:r>
      <w:proofErr w:type="spellEnd"/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ind w:firstLine="708"/>
        <w:jc w:val="both"/>
      </w:pPr>
      <w:r>
        <w:rPr>
          <w:b/>
        </w:rPr>
        <w:t xml:space="preserve">   2.</w:t>
      </w:r>
      <w:r>
        <w:t xml:space="preserve"> Przegląd kotłowni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F31316" w:rsidRPr="00DD562F">
        <w:rPr>
          <w:b/>
        </w:rPr>
        <w:t>1</w:t>
      </w:r>
      <w:r w:rsidR="00F31316">
        <w:rPr>
          <w:b/>
        </w:rPr>
        <w:t xml:space="preserve"> przeglądu w</w:t>
      </w:r>
      <w:r w:rsidR="00F31316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…………………..…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………………………………….….…...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Słownie…………………………………………………………………………..………….………………………………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V.</w:t>
      </w:r>
      <w:r>
        <w:t xml:space="preserve"> Przegląd okresowy instalacji solarnej wraz z Kolektorem SOLTER NX 2.0 (6 szt.)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………………..……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………………………………….……….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Słownie………………………………………………………………………………………………………………………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VI.</w:t>
      </w:r>
      <w:r>
        <w:t xml:space="preserve"> Przegląd okresowy stacji uzdatniania wody BWT SOLTER</w:t>
      </w:r>
      <w:r w:rsidR="00157A50">
        <w:t xml:space="preserve"> 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</w:t>
      </w:r>
      <w:r w:rsidR="00157A50" w:rsidRPr="00DD562F">
        <w:rPr>
          <w:b/>
        </w:rPr>
        <w:t xml:space="preserve"> </w:t>
      </w:r>
      <w:r w:rsidR="00F31316">
        <w:rPr>
          <w:b/>
        </w:rPr>
        <w:t>w roku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……………………………..…..……….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Słownie………………………………………………………………………………….…………..………………………</w:t>
      </w:r>
    </w:p>
    <w:p w:rsidR="007E3DBC" w:rsidRDefault="007E3DBC" w:rsidP="007E3DBC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</w:pPr>
      <w:r>
        <w:rPr>
          <w:b/>
        </w:rPr>
        <w:t>Część VII.</w:t>
      </w:r>
      <w:r>
        <w:t xml:space="preserve"> Przegląd okresowy gazowego kotła kondensacyjnego WGB 38H </w:t>
      </w:r>
      <w:r w:rsidR="00157A50">
        <w:t xml:space="preserve">/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4"/>
        </w:numPr>
        <w:jc w:val="both"/>
      </w:pPr>
      <w:r>
        <w:t>Netto:…………………………….…………….. PLN</w:t>
      </w:r>
    </w:p>
    <w:p w:rsidR="007E3DBC" w:rsidRDefault="007E3DBC" w:rsidP="007E3DBC">
      <w:pPr>
        <w:pStyle w:val="Bezodstpw"/>
        <w:numPr>
          <w:ilvl w:val="0"/>
          <w:numId w:val="4"/>
        </w:numPr>
        <w:jc w:val="both"/>
      </w:pPr>
      <w:r>
        <w:t>VAT-…….%, wartość ……………………… PLN</w:t>
      </w:r>
    </w:p>
    <w:p w:rsidR="007E3DBC" w:rsidRDefault="007E3DBC" w:rsidP="007E3DBC">
      <w:pPr>
        <w:pStyle w:val="Bezodstpw"/>
        <w:numPr>
          <w:ilvl w:val="0"/>
          <w:numId w:val="4"/>
        </w:numPr>
        <w:jc w:val="both"/>
      </w:pPr>
      <w:r>
        <w:lastRenderedPageBreak/>
        <w:t>Brutto …………………………….…...………. PLN</w:t>
      </w:r>
    </w:p>
    <w:p w:rsidR="007E3DBC" w:rsidRPr="00157A50" w:rsidRDefault="007E3DBC" w:rsidP="007E3DBC">
      <w:pPr>
        <w:pStyle w:val="Bezodstpw"/>
        <w:numPr>
          <w:ilvl w:val="0"/>
          <w:numId w:val="4"/>
        </w:numPr>
        <w:jc w:val="both"/>
      </w:pPr>
      <w:r>
        <w:t>Słownie</w:t>
      </w:r>
      <w:r>
        <w:rPr>
          <w:b/>
        </w:rPr>
        <w:t>………………………………………………………………………………….………………..……..……….</w:t>
      </w:r>
    </w:p>
    <w:p w:rsidR="00157A50" w:rsidRDefault="00157A50" w:rsidP="00157A50">
      <w:pPr>
        <w:pStyle w:val="Bezodstpw"/>
        <w:ind w:left="1426"/>
        <w:jc w:val="both"/>
      </w:pPr>
    </w:p>
    <w:p w:rsidR="007E3DBC" w:rsidRPr="00DD562F" w:rsidRDefault="007E3DBC" w:rsidP="007E3DBC">
      <w:pPr>
        <w:pStyle w:val="Bezodstpw"/>
        <w:jc w:val="both"/>
        <w:rPr>
          <w:b/>
        </w:rPr>
      </w:pPr>
      <w:r>
        <w:rPr>
          <w:b/>
          <w:bCs/>
        </w:rPr>
        <w:t>Część VIII</w:t>
      </w:r>
      <w:r>
        <w:rPr>
          <w:b/>
        </w:rPr>
        <w:t>.</w:t>
      </w:r>
      <w:r>
        <w:t xml:space="preserve"> Kontrola stanu technicznego pompy ciepła powietrze-woda </w:t>
      </w:r>
      <w:proofErr w:type="spellStart"/>
      <w:r>
        <w:t>EcoHeatPro</w:t>
      </w:r>
      <w:proofErr w:type="spellEnd"/>
      <w:r>
        <w:t xml:space="preserve">, firmy </w:t>
      </w:r>
      <w:proofErr w:type="spellStart"/>
      <w:r>
        <w:t>Tweetop</w:t>
      </w:r>
      <w:proofErr w:type="spellEnd"/>
      <w:r w:rsidR="00DD562F">
        <w:t xml:space="preserve"> </w:t>
      </w:r>
      <w:r w:rsidR="00157A50">
        <w:t>/</w:t>
      </w:r>
      <w:r w:rsidR="00DD562F">
        <w:t xml:space="preserve"> </w:t>
      </w:r>
      <w:r w:rsidR="00F31316" w:rsidRPr="00F31316">
        <w:rPr>
          <w:b/>
        </w:rPr>
        <w:t>cena</w:t>
      </w:r>
      <w:r w:rsidR="00F31316">
        <w:t xml:space="preserve"> </w:t>
      </w:r>
      <w:r w:rsidR="00157A50" w:rsidRPr="00DD562F">
        <w:rPr>
          <w:b/>
        </w:rPr>
        <w:t>1</w:t>
      </w:r>
      <w:r w:rsidR="00F31316">
        <w:rPr>
          <w:b/>
        </w:rPr>
        <w:t xml:space="preserve"> przeglądu w</w:t>
      </w:r>
      <w:r w:rsidR="00157A50" w:rsidRPr="00DD562F">
        <w:rPr>
          <w:b/>
        </w:rPr>
        <w:t xml:space="preserve"> rok</w:t>
      </w:r>
      <w:r w:rsidR="00F31316">
        <w:rPr>
          <w:b/>
        </w:rPr>
        <w:t>u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Netto:…………………………….………….…..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 xml:space="preserve">VAT-…….%, wartość ……………………… </w:t>
      </w:r>
      <w:r w:rsidR="00701CA9">
        <w:t xml:space="preserve"> </w:t>
      </w:r>
      <w:r>
        <w:t>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………………………………..…………. PLN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Słownie…………………………………………………………………………………….…….………..…………………</w:t>
      </w:r>
    </w:p>
    <w:p w:rsidR="00157A50" w:rsidRDefault="00157A50" w:rsidP="00157A50">
      <w:pPr>
        <w:pStyle w:val="Bezodstpw"/>
        <w:ind w:left="1440"/>
        <w:jc w:val="both"/>
      </w:pPr>
    </w:p>
    <w:p w:rsidR="007E3DBC" w:rsidRDefault="007E3DBC" w:rsidP="007E3DBC">
      <w:pPr>
        <w:pStyle w:val="Bezodstpw"/>
        <w:jc w:val="both"/>
        <w:rPr>
          <w:b/>
        </w:rPr>
      </w:pPr>
      <w:r>
        <w:rPr>
          <w:b/>
        </w:rPr>
        <w:t>ŁĄCZNIE:</w:t>
      </w:r>
      <w:r w:rsidR="00F31316">
        <w:rPr>
          <w:b/>
        </w:rPr>
        <w:t xml:space="preserve"> (cena 1 przeglądu w roku) 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Netto:…………………………….………….….. PLN</w:t>
      </w:r>
      <w:r w:rsidR="00701CA9">
        <w:t xml:space="preserve"> / 1 rok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 xml:space="preserve">VAT-…….%, wartość ……………………… </w:t>
      </w:r>
      <w:r w:rsidR="00701CA9">
        <w:t xml:space="preserve"> </w:t>
      </w:r>
      <w:r>
        <w:t>PLN</w:t>
      </w:r>
      <w:r w:rsidR="00701CA9">
        <w:t xml:space="preserve"> / 1 rok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Brutto ………………………………..…………. PLN</w:t>
      </w:r>
      <w:r w:rsidR="00701CA9">
        <w:t xml:space="preserve"> / 1 rok</w:t>
      </w:r>
    </w:p>
    <w:p w:rsidR="007E3DBC" w:rsidRDefault="007E3DBC" w:rsidP="007E3DBC">
      <w:pPr>
        <w:pStyle w:val="Bezodstpw"/>
        <w:numPr>
          <w:ilvl w:val="0"/>
          <w:numId w:val="2"/>
        </w:numPr>
        <w:jc w:val="both"/>
      </w:pPr>
      <w:r>
        <w:t>Słownie…………………………………………………………………………………….…….………..…………………</w:t>
      </w:r>
    </w:p>
    <w:p w:rsidR="00157A50" w:rsidRDefault="00157A50" w:rsidP="00157A50">
      <w:pPr>
        <w:pStyle w:val="Bezodstpw"/>
        <w:jc w:val="both"/>
      </w:pPr>
    </w:p>
    <w:p w:rsidR="00157A50" w:rsidRDefault="00157A50" w:rsidP="00157A50">
      <w:pPr>
        <w:pStyle w:val="Bezodstpw"/>
        <w:jc w:val="both"/>
      </w:pPr>
    </w:p>
    <w:p w:rsidR="00157A50" w:rsidRPr="004C4B5A" w:rsidRDefault="00157A50" w:rsidP="00DD562F">
      <w:pPr>
        <w:pStyle w:val="Bezodstpw"/>
        <w:rPr>
          <w:b/>
          <w:sz w:val="24"/>
        </w:rPr>
      </w:pPr>
      <w:r w:rsidRPr="004C4B5A">
        <w:rPr>
          <w:b/>
          <w:sz w:val="24"/>
        </w:rPr>
        <w:t>Ogółem wartość zapytania ofertowego w okresie 3 lat wyniesie</w:t>
      </w:r>
      <w:r w:rsidR="00DD562F" w:rsidRPr="004C4B5A">
        <w:rPr>
          <w:b/>
          <w:sz w:val="24"/>
        </w:rPr>
        <w:t xml:space="preserve"> </w:t>
      </w:r>
      <w:r w:rsidRPr="004C4B5A">
        <w:rPr>
          <w:b/>
          <w:sz w:val="24"/>
        </w:rPr>
        <w:t>………………………………………</w:t>
      </w:r>
      <w:r w:rsidR="00DD562F" w:rsidRPr="004C4B5A">
        <w:rPr>
          <w:b/>
          <w:sz w:val="24"/>
        </w:rPr>
        <w:t xml:space="preserve"> zł brutto</w:t>
      </w:r>
    </w:p>
    <w:p w:rsidR="00157A50" w:rsidRDefault="00157A50" w:rsidP="00157A50"/>
    <w:p w:rsidR="00157A50" w:rsidRDefault="007E3DBC" w:rsidP="00157A50">
      <w:r>
        <w:t>Termin wykonania przedmiotu zamówienia</w:t>
      </w:r>
    </w:p>
    <w:p w:rsidR="007E3DBC" w:rsidRDefault="00157A50" w:rsidP="00157A50">
      <w:r>
        <w:t>- zgodnie z zapisami umowy</w:t>
      </w:r>
    </w:p>
    <w:p w:rsidR="00157A50" w:rsidRDefault="00157A50" w:rsidP="007E3DBC">
      <w:pPr>
        <w:pStyle w:val="NormalnyWeb"/>
        <w:spacing w:before="102" w:after="0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:rsidR="007E3DBC" w:rsidRDefault="007E3DBC" w:rsidP="007E3DBC">
      <w:pPr>
        <w:pStyle w:val="NormalnyWeb"/>
        <w:spacing w:before="102" w:after="0"/>
      </w:pP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Oświadczam, że:</w:t>
      </w:r>
    </w:p>
    <w:p w:rsidR="007E3DBC" w:rsidRPr="00EE452E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Cena za wykonanie zamówienia jest ceną ryczałtową i obejmuje wszystkie koszty związane</w:t>
      </w:r>
      <w:r>
        <w:rPr>
          <w:rFonts w:ascii="Calibri" w:hAnsi="Calibri" w:cs="Calibri"/>
          <w:sz w:val="22"/>
          <w:szCs w:val="22"/>
          <w:shd w:val="clear" w:color="auto" w:fill="FFFFFF"/>
        </w:rPr>
        <w:br/>
        <w:t>z wykonaniem przedmiotu zamówieni</w:t>
      </w:r>
      <w:r w:rsidR="001839B5">
        <w:rPr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r w:rsidR="001839B5" w:rsidRPr="00EE452E">
        <w:rPr>
          <w:rFonts w:ascii="Calibri" w:hAnsi="Calibri" w:cs="Calibri"/>
          <w:sz w:val="22"/>
        </w:rPr>
        <w:t xml:space="preserve">ujętych w § 4 </w:t>
      </w:r>
      <w:r w:rsidR="001839B5">
        <w:rPr>
          <w:rFonts w:ascii="Calibri" w:hAnsi="Calibri" w:cs="Calibri"/>
          <w:sz w:val="22"/>
        </w:rPr>
        <w:t>ust</w:t>
      </w:r>
      <w:r w:rsidR="001839B5" w:rsidRPr="00EE452E">
        <w:rPr>
          <w:rFonts w:ascii="Calibri" w:hAnsi="Calibri" w:cs="Calibri"/>
          <w:sz w:val="22"/>
        </w:rPr>
        <w:t xml:space="preserve">.1 </w:t>
      </w:r>
      <w:r w:rsidR="001839B5">
        <w:rPr>
          <w:rFonts w:ascii="Calibri" w:hAnsi="Calibri" w:cs="Calibri"/>
          <w:sz w:val="22"/>
        </w:rPr>
        <w:t xml:space="preserve">pkt. 1) i </w:t>
      </w:r>
      <w:r w:rsidR="001839B5" w:rsidRPr="00EE452E">
        <w:rPr>
          <w:rFonts w:ascii="Calibri" w:hAnsi="Calibri" w:cs="Calibri"/>
          <w:sz w:val="22"/>
        </w:rPr>
        <w:t>2) Umowy</w:t>
      </w:r>
      <w:r w:rsidR="00B61940">
        <w:rPr>
          <w:rFonts w:ascii="Calibri" w:hAnsi="Calibri" w:cs="Calibri"/>
          <w:sz w:val="22"/>
        </w:rPr>
        <w:t>,</w:t>
      </w:r>
      <w:r w:rsidR="001839B5">
        <w:rPr>
          <w:rFonts w:ascii="Calibri" w:hAnsi="Calibri" w:cs="Calibri"/>
          <w:sz w:val="22"/>
        </w:rPr>
        <w:t xml:space="preserve"> w tym koszty dojazdu do PSG.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Posiadam niezbędny potencjał techniczny do wykonania zamówienia.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Dysponuję osobami zdolnymi do wykonania zamówienia, posiadającymi niezbędną wiedzę, doświadczenie oraz wymagane uprawnienia do wykonania zamówienia.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Posiadam uprawnienia do wykonania określonej działalności lub czynności, jeżeli ustawy nakładają obowiązek posiadania takich uprawnień.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Uzyskałem wszystkie niezbędne informacje do sporządzenia oferty.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Zapoznałem się z opisem przedmiotu zamówienia i nie wnoszę do ich treści zastrzeżeń oraz przyjmuję warunki w nich zawarte.</w:t>
      </w:r>
    </w:p>
    <w:p w:rsidR="007E3DBC" w:rsidRDefault="007E3DBC" w:rsidP="007E3DBC">
      <w:pPr>
        <w:pStyle w:val="NormalnyWeb"/>
        <w:numPr>
          <w:ilvl w:val="0"/>
          <w:numId w:val="5"/>
        </w:numPr>
        <w:spacing w:before="0" w:after="0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W przypadku przyznania mi zamówienia, zobowiązuję się do podpisania </w:t>
      </w:r>
      <w:r w:rsidR="00157A50">
        <w:rPr>
          <w:rFonts w:ascii="Calibri" w:hAnsi="Calibri" w:cs="Calibri"/>
          <w:sz w:val="22"/>
          <w:szCs w:val="22"/>
          <w:shd w:val="clear" w:color="auto" w:fill="FFFFFF"/>
        </w:rPr>
        <w:t>umowy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w miejscu</w:t>
      </w:r>
      <w:r w:rsidR="004C4B5A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sz w:val="22"/>
          <w:szCs w:val="22"/>
          <w:shd w:val="clear" w:color="auto" w:fill="FFFFFF"/>
        </w:rPr>
        <w:t>i terminie wskazanym przez Zamawiającego.</w:t>
      </w:r>
    </w:p>
    <w:p w:rsidR="00157A50" w:rsidRDefault="00157A50" w:rsidP="007E3DBC">
      <w:pPr>
        <w:pStyle w:val="NormalnyWeb"/>
        <w:spacing w:before="102" w:after="0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p w:rsidR="007E3DBC" w:rsidRDefault="007E3DBC" w:rsidP="007E3DBC">
      <w:pPr>
        <w:pStyle w:val="NormalnyWeb"/>
        <w:spacing w:before="102" w:after="0"/>
      </w:pPr>
      <w:r>
        <w:rPr>
          <w:rFonts w:ascii="Calibri" w:hAnsi="Calibri"/>
          <w:b/>
          <w:bCs/>
          <w:sz w:val="22"/>
          <w:szCs w:val="22"/>
          <w:shd w:val="clear" w:color="auto" w:fill="FFFFFF"/>
        </w:rPr>
        <w:t>Do oferty załączam</w:t>
      </w:r>
      <w:r>
        <w:rPr>
          <w:rFonts w:ascii="Calibri" w:hAnsi="Calibri"/>
          <w:sz w:val="22"/>
          <w:szCs w:val="22"/>
          <w:shd w:val="clear" w:color="auto" w:fill="FFFFFF"/>
        </w:rPr>
        <w:t>: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7E3DBC" w:rsidRDefault="007E3DBC" w:rsidP="007E3DBC">
      <w:pPr>
        <w:pStyle w:val="NormalnyWeb"/>
        <w:numPr>
          <w:ilvl w:val="0"/>
          <w:numId w:val="6"/>
        </w:numPr>
        <w:spacing w:before="102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……………………………………………………..;</w:t>
      </w:r>
    </w:p>
    <w:p w:rsidR="00157A50" w:rsidRDefault="00157A50" w:rsidP="007E3DBC">
      <w:pPr>
        <w:pStyle w:val="NormalnyWeb"/>
        <w:spacing w:before="284" w:after="57"/>
        <w:jc w:val="right"/>
        <w:rPr>
          <w:rFonts w:ascii="Calibri" w:hAnsi="Calibri"/>
          <w:sz w:val="22"/>
          <w:szCs w:val="22"/>
          <w:shd w:val="clear" w:color="auto" w:fill="FFFFFF"/>
        </w:rPr>
      </w:pPr>
    </w:p>
    <w:p w:rsidR="007E3DBC" w:rsidRDefault="007E3DBC" w:rsidP="007E3DBC">
      <w:pPr>
        <w:pStyle w:val="NormalnyWeb"/>
        <w:spacing w:before="284" w:after="57"/>
        <w:jc w:val="right"/>
      </w:pPr>
      <w:r>
        <w:rPr>
          <w:rFonts w:ascii="Calibri" w:hAnsi="Calibri"/>
          <w:sz w:val="22"/>
          <w:szCs w:val="22"/>
          <w:shd w:val="clear" w:color="auto" w:fill="FFFFFF"/>
        </w:rPr>
        <w:t>..........................................................</w:t>
      </w:r>
    </w:p>
    <w:p w:rsidR="00BC620B" w:rsidRPr="00701CA9" w:rsidRDefault="00157A50" w:rsidP="00701CA9">
      <w:pPr>
        <w:pStyle w:val="NormalnyWeb"/>
        <w:spacing w:before="0" w:after="198"/>
        <w:ind w:firstLine="708"/>
        <w:jc w:val="center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>
        <w:rPr>
          <w:rFonts w:ascii="Calibri" w:hAnsi="Calibri"/>
          <w:bCs/>
          <w:color w:val="000000"/>
          <w:sz w:val="22"/>
          <w:szCs w:val="22"/>
        </w:rPr>
        <w:tab/>
      </w:r>
      <w:r w:rsidR="007E3DBC">
        <w:rPr>
          <w:rFonts w:ascii="Calibri" w:hAnsi="Calibri"/>
          <w:bCs/>
          <w:color w:val="000000"/>
          <w:sz w:val="22"/>
          <w:szCs w:val="22"/>
        </w:rPr>
        <w:t>data, podpis</w:t>
      </w:r>
    </w:p>
    <w:sectPr w:rsidR="00BC620B" w:rsidRPr="00701CA9" w:rsidSect="004C4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EC9"/>
    <w:multiLevelType w:val="multilevel"/>
    <w:tmpl w:val="81C84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272834"/>
    <w:multiLevelType w:val="multilevel"/>
    <w:tmpl w:val="0C86C28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0C5DFE"/>
    <w:multiLevelType w:val="multilevel"/>
    <w:tmpl w:val="2F16E15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A6F2136"/>
    <w:multiLevelType w:val="multilevel"/>
    <w:tmpl w:val="89FC0416"/>
    <w:lvl w:ilvl="0">
      <w:numFmt w:val="bullet"/>
      <w:lvlText w:val="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4" w15:restartNumberingAfterBreak="0">
    <w:nsid w:val="5F9F30E1"/>
    <w:multiLevelType w:val="multilevel"/>
    <w:tmpl w:val="B8E83356"/>
    <w:lvl w:ilvl="0">
      <w:numFmt w:val="bullet"/>
      <w:lvlText w:val="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5" w15:restartNumberingAfterBreak="0">
    <w:nsid w:val="63934E5A"/>
    <w:multiLevelType w:val="multilevel"/>
    <w:tmpl w:val="10D290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680" w:hanging="1440"/>
      </w:pPr>
    </w:lvl>
    <w:lvl w:ilvl="8">
      <w:start w:val="1"/>
      <w:numFmt w:val="decimal"/>
      <w:lvlText w:val="%1.%2.%3.%4.%5.%6.%7.%8.%9"/>
      <w:lvlJc w:val="left"/>
      <w:pPr>
        <w:ind w:left="5040" w:hanging="144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C"/>
    <w:rsid w:val="00157A50"/>
    <w:rsid w:val="001839B5"/>
    <w:rsid w:val="002C6F8E"/>
    <w:rsid w:val="004C4B5A"/>
    <w:rsid w:val="006A1134"/>
    <w:rsid w:val="00701CA9"/>
    <w:rsid w:val="007B6352"/>
    <w:rsid w:val="007E3DBC"/>
    <w:rsid w:val="00B468FA"/>
    <w:rsid w:val="00B61940"/>
    <w:rsid w:val="00BC620B"/>
    <w:rsid w:val="00DD562F"/>
    <w:rsid w:val="00EE452E"/>
    <w:rsid w:val="00F31316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457A4-FD78-4921-9914-353482E5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D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3DBC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</w:rPr>
  </w:style>
  <w:style w:type="paragraph" w:styleId="Bezodstpw">
    <w:name w:val="No Spacing"/>
    <w:rsid w:val="007E3DBC"/>
    <w:pPr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western">
    <w:name w:val="western"/>
    <w:basedOn w:val="Normalny"/>
    <w:rsid w:val="007E3DBC"/>
    <w:pPr>
      <w:widowControl/>
      <w:suppressAutoHyphens w:val="0"/>
      <w:spacing w:before="100" w:after="142" w:line="288" w:lineRule="auto"/>
      <w:textAlignment w:val="auto"/>
    </w:pPr>
    <w:rPr>
      <w:rFonts w:ascii="Calibri" w:eastAsia="Times New Roman" w:hAnsi="Calibri" w:cs="Times New Roman"/>
      <w:color w:val="00000A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2E"/>
    <w:rPr>
      <w:rFonts w:ascii="Segoe UI" w:eastAsia="Andale Sans U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2024-03-21T07:55:00Z</cp:lastPrinted>
  <dcterms:created xsi:type="dcterms:W3CDTF">2024-03-22T07:56:00Z</dcterms:created>
  <dcterms:modified xsi:type="dcterms:W3CDTF">2024-03-22T07:56:00Z</dcterms:modified>
</cp:coreProperties>
</file>